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26" w:rsidRDefault="00566926" w:rsidP="00566926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566926" w:rsidRDefault="00566926" w:rsidP="00566926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206033">
        <w:rPr>
          <w:rFonts w:ascii="Times New Roman" w:hAnsi="Times New Roman"/>
        </w:rPr>
        <w:t>26.10.2021</w:t>
      </w:r>
      <w:r>
        <w:rPr>
          <w:rFonts w:ascii="Times New Roman" w:hAnsi="Times New Roman"/>
        </w:rPr>
        <w:t xml:space="preserve"> № </w:t>
      </w:r>
      <w:r w:rsidR="00206033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566926" w:rsidRPr="005A558B" w:rsidRDefault="00566926" w:rsidP="00566926"/>
    <w:p w:rsidR="00566926" w:rsidRPr="00875C78" w:rsidRDefault="00566926" w:rsidP="00566926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566926" w:rsidRDefault="00566926" w:rsidP="00566926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4E57FB" w:rsidRDefault="004E57FB" w:rsidP="00566926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566926" w:rsidRPr="006F0042" w:rsidRDefault="00566926" w:rsidP="00566926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566926" w:rsidRDefault="00566926" w:rsidP="00566926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6678"/>
        <w:gridCol w:w="742"/>
        <w:gridCol w:w="675"/>
        <w:gridCol w:w="1760"/>
        <w:gridCol w:w="650"/>
        <w:gridCol w:w="1560"/>
        <w:gridCol w:w="1559"/>
        <w:gridCol w:w="1559"/>
      </w:tblGrid>
      <w:tr w:rsidR="00566926" w:rsidRPr="00566926" w:rsidTr="000854F0">
        <w:trPr>
          <w:trHeight w:val="276"/>
          <w:tblHeader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0854F0" w:rsidRPr="00566926" w:rsidTr="000854F0">
        <w:trPr>
          <w:trHeight w:val="276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3 818 260.3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4859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4859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485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124 918.3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103 727.9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115 120.1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44 642.5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55 369.6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24 267.7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расходов органов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26 039.6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338 450.6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D4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4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</w:t>
            </w: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FD4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FD4DD1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</w:t>
            </w:r>
            <w:r w:rsidR="00566926"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</w:t>
            </w:r>
            <w:r w:rsidR="00566926"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D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FD4DD1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FD4DD1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FD4DD1" w:rsidP="00FD4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  <w:r w:rsidR="00566926"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"Охрана окружающей среды в Красносулинском районе" муниципальной программы Красносулинского района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97 800.9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137 471.3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55 137.0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41 909.5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410 993.8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318 190.5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92 957.4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149 571.5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213 188.6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248 750.3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современной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46 870.8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1 507 791.0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948 694.8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886 387.1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362 492.9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202 213.5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182 819.0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99 595.3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41 863.5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1 027 864.5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645 281.3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601 676.0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120 636.5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66 613.3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26 144.7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124 320.3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39 946.3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ввода в эксплуатацию объекта капитального строительства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99.9.00.20530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65 632.9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18 749.7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17 708.3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100 187.1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31 066.4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28 089.7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28 016.5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развития и укрепления материально-технической базы домов культуры в населенных пунктах с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за счет средств резервного фонда Правительства Российской Федерации в рамках подпрограммы "Развитие культуры в Красносулинском районе"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10.1.00.L519F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проектной документации на капитальный ремонт муниципальных учреждений культуры в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300 474.5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235 081.0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216 608.8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медицинской помощи, оказываемой в медицинских организациях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приобретение модульного комплекса для размещения врачебной амбулатории в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глеродовском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74 291.3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72 783.3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220 010.9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203 956.7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09.1.00.L6970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16 084.6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66 826.3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859 802.3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787 805.3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799 456.8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161 682.7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214 468.3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226 472.4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231 132.9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42 824.0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94 992.3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457 584.4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379 688.4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384 127.6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"Совершенствование мер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202 995.9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обеспечению жильем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67 753.7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66 733.3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51 395.8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50 672.1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Михайловского сельского поселения, расположенной по адресу: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6926" w:rsidRPr="00566926" w:rsidTr="000854F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</w:t>
            </w: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26" w:rsidRPr="00566926" w:rsidRDefault="00566926" w:rsidP="0056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6" w:rsidRPr="00566926" w:rsidRDefault="00566926" w:rsidP="0008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66926" w:rsidRDefault="00566926"/>
    <w:sectPr w:rsidR="00566926" w:rsidSect="00566926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26"/>
    <w:rsid w:val="000854F0"/>
    <w:rsid w:val="00206033"/>
    <w:rsid w:val="004859D6"/>
    <w:rsid w:val="004E57FB"/>
    <w:rsid w:val="00566926"/>
    <w:rsid w:val="00760E3A"/>
    <w:rsid w:val="00FD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69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6926"/>
    <w:rPr>
      <w:color w:val="800080"/>
      <w:u w:val="single"/>
    </w:rPr>
  </w:style>
  <w:style w:type="paragraph" w:customStyle="1" w:styleId="xl63">
    <w:name w:val="xl63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69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6926"/>
    <w:rPr>
      <w:color w:val="800080"/>
      <w:u w:val="single"/>
    </w:rPr>
  </w:style>
  <w:style w:type="paragraph" w:customStyle="1" w:styleId="xl63">
    <w:name w:val="xl63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66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75</Pages>
  <Words>19616</Words>
  <Characters>111813</Characters>
  <Application>Microsoft Office Word</Application>
  <DocSecurity>0</DocSecurity>
  <Lines>931</Lines>
  <Paragraphs>262</Paragraphs>
  <ScaleCrop>false</ScaleCrop>
  <Company/>
  <LinksUpToDate>false</LinksUpToDate>
  <CharactersWithSpaces>131167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6</cp:revision>
  <dcterms:created xsi:type="dcterms:W3CDTF">2021-10-28T10:58:00Z</dcterms:created>
  <dcterms:modified xsi:type="dcterms:W3CDTF">2021-10-29T08:44:00Z</dcterms:modified>
</cp:coreProperties>
</file>